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ED52A" w14:textId="1165E1B4" w:rsidR="000C4586" w:rsidRPr="000C4586" w:rsidRDefault="000C4586" w:rsidP="000C4586">
      <w:r w:rsidRPr="000C4586">
        <w:t xml:space="preserve">Call for Proposals: </w:t>
      </w:r>
      <w:r>
        <w:t>UCF</w:t>
      </w:r>
      <w:r w:rsidRPr="000C4586">
        <w:t xml:space="preserve"> Student-led </w:t>
      </w:r>
      <w:r w:rsidR="00006AEE" w:rsidRPr="000C4586">
        <w:t xml:space="preserve">Initiative </w:t>
      </w:r>
      <w:r w:rsidR="00006AEE">
        <w:t>Micro</w:t>
      </w:r>
      <w:r w:rsidR="00353995">
        <w:t>-</w:t>
      </w:r>
      <w:r w:rsidRPr="000C4586">
        <w:t>Grants</w:t>
      </w:r>
      <w:r w:rsidR="004F19B3">
        <w:t>-Summer 2022</w:t>
      </w:r>
    </w:p>
    <w:p w14:paraId="0D14632F" w14:textId="1BAA214C" w:rsidR="000C4586" w:rsidRPr="000C4586" w:rsidRDefault="004F19B3" w:rsidP="000C4586">
      <w:r>
        <w:t>April 12,</w:t>
      </w:r>
      <w:r w:rsidR="000C4586">
        <w:t xml:space="preserve"> 2022</w:t>
      </w:r>
    </w:p>
    <w:p w14:paraId="622DBB05" w14:textId="739A68F5" w:rsidR="000C4586" w:rsidRPr="000C4586" w:rsidRDefault="004F19B3" w:rsidP="000C4586">
      <w:r>
        <w:t>Deadline: April 30, 2022</w:t>
      </w:r>
    </w:p>
    <w:p w14:paraId="04456E6E" w14:textId="05B6B498" w:rsidR="00751168" w:rsidRDefault="000C4586" w:rsidP="000C4586">
      <w:r w:rsidRPr="000C4586">
        <w:t xml:space="preserve">The </w:t>
      </w:r>
      <w:bookmarkStart w:id="0" w:name="_Hlk94692923"/>
      <w:r>
        <w:t>Lou Frey Institute of Politics &amp; Government</w:t>
      </w:r>
      <w:r w:rsidR="00353995">
        <w:t xml:space="preserve"> </w:t>
      </w:r>
      <w:bookmarkEnd w:id="0"/>
      <w:r w:rsidR="00353995">
        <w:t>(LFI)</w:t>
      </w:r>
      <w:r w:rsidR="00BF5D34">
        <w:t>I in its effort to support UCF Student civic engagement i</w:t>
      </w:r>
      <w:r w:rsidR="000B2CCB">
        <w:t xml:space="preserve">s excited to announce </w:t>
      </w:r>
      <w:r w:rsidR="00BF5D34">
        <w:t xml:space="preserve">a new </w:t>
      </w:r>
      <w:r w:rsidR="00BF5D34" w:rsidRPr="00BF5D34">
        <w:t xml:space="preserve">UCF Student Micro-Grant Program </w:t>
      </w:r>
      <w:r w:rsidR="000B2CCB">
        <w:t xml:space="preserve">for UCF </w:t>
      </w:r>
      <w:r w:rsidR="00C7532D" w:rsidRPr="00C7532D">
        <w:t>Registered Student Organizations (RSO)</w:t>
      </w:r>
      <w:r w:rsidR="00BF5D34">
        <w:t>. The micro-grants are for an RSO pursuing</w:t>
      </w:r>
      <w:r w:rsidRPr="000C4586">
        <w:t xml:space="preserve"> campus- and community-based initiatives in </w:t>
      </w:r>
      <w:r>
        <w:t xml:space="preserve">civic </w:t>
      </w:r>
      <w:r w:rsidR="00353995">
        <w:t>engagement</w:t>
      </w:r>
      <w:r w:rsidRPr="000C4586">
        <w:t xml:space="preserve">. </w:t>
      </w:r>
      <w:r w:rsidR="00751168">
        <w:t>For the purposes of this grant Civic Eng</w:t>
      </w:r>
      <w:r w:rsidR="00C31CD9">
        <w:t>ag</w:t>
      </w:r>
      <w:r w:rsidR="00751168">
        <w:t xml:space="preserve">ement is being defined broadly as </w:t>
      </w:r>
      <w:r w:rsidR="00751168" w:rsidRPr="00751168">
        <w:t>a process in which people take collective action to address</w:t>
      </w:r>
      <w:bookmarkStart w:id="1" w:name="_GoBack"/>
      <w:bookmarkEnd w:id="1"/>
      <w:r w:rsidR="00751168" w:rsidRPr="00751168">
        <w:t xml:space="preserve"> issues of public concern</w:t>
      </w:r>
      <w:r w:rsidR="00BF5D34">
        <w:t xml:space="preserve">. </w:t>
      </w:r>
    </w:p>
    <w:p w14:paraId="0F6C8A75" w14:textId="536F06A5" w:rsidR="000C4586" w:rsidRPr="000C4586" w:rsidRDefault="00751168" w:rsidP="000C4586">
      <w:r w:rsidRPr="00751168">
        <w:t xml:space="preserve"> </w:t>
      </w:r>
      <w:r w:rsidR="000C4586" w:rsidRPr="000C4586">
        <w:t>The goal of t</w:t>
      </w:r>
      <w:r w:rsidR="004F19B3">
        <w:t>his grant program is to support</w:t>
      </w:r>
      <w:r w:rsidR="00C7532D">
        <w:t xml:space="preserve"> </w:t>
      </w:r>
      <w:r w:rsidR="000C4586" w:rsidRPr="000C4586">
        <w:t>student</w:t>
      </w:r>
      <w:r w:rsidR="000C4586">
        <w:t xml:space="preserve"> organizations</w:t>
      </w:r>
      <w:r w:rsidR="000C4586" w:rsidRPr="000C4586">
        <w:t xml:space="preserve"> at </w:t>
      </w:r>
      <w:r w:rsidR="000C4586">
        <w:t>UCF</w:t>
      </w:r>
      <w:r w:rsidR="000C4586" w:rsidRPr="000C4586">
        <w:t xml:space="preserve"> who seek to create or extend projects in </w:t>
      </w:r>
      <w:r>
        <w:t>the area of c</w:t>
      </w:r>
      <w:r w:rsidR="000C4586">
        <w:t>ivic engagement</w:t>
      </w:r>
      <w:r w:rsidR="000C4586" w:rsidRPr="000C4586">
        <w:t xml:space="preserve">, particularly those </w:t>
      </w:r>
      <w:r w:rsidR="000C4586">
        <w:t>focused on the UCF C</w:t>
      </w:r>
      <w:r w:rsidR="000C4586" w:rsidRPr="000C4586">
        <w:t>ommunity</w:t>
      </w:r>
      <w:r w:rsidR="000C4586">
        <w:t>.</w:t>
      </w:r>
    </w:p>
    <w:p w14:paraId="52086399" w14:textId="77777777" w:rsidR="000C4586" w:rsidRPr="000C4586" w:rsidRDefault="000C4586" w:rsidP="000C4586">
      <w:r w:rsidRPr="000C4586">
        <w:rPr>
          <w:b/>
          <w:bCs/>
        </w:rPr>
        <w:t>Eligibility</w:t>
      </w:r>
    </w:p>
    <w:p w14:paraId="26E1CE28" w14:textId="13C63870" w:rsidR="000C4586" w:rsidRPr="000C4586" w:rsidRDefault="00C31CD9" w:rsidP="000C4586">
      <w:r>
        <w:t>All</w:t>
      </w:r>
      <w:r w:rsidRPr="000C4586">
        <w:t xml:space="preserve"> </w:t>
      </w:r>
      <w:r>
        <w:t>UCF</w:t>
      </w:r>
      <w:r w:rsidR="00C7532D">
        <w:t xml:space="preserve"> </w:t>
      </w:r>
      <w:r w:rsidR="00C7532D" w:rsidRPr="00C7532D">
        <w:t>Registered Student Organizations (RSO)</w:t>
      </w:r>
      <w:r w:rsidR="00C7532D">
        <w:t xml:space="preserve"> </w:t>
      </w:r>
      <w:r w:rsidR="000C4586" w:rsidRPr="000C4586">
        <w:t>are eligible to apply.</w:t>
      </w:r>
    </w:p>
    <w:p w14:paraId="2CF81E4B" w14:textId="77777777" w:rsidR="000C4586" w:rsidRPr="000C4586" w:rsidRDefault="000C4586" w:rsidP="000C4586">
      <w:r w:rsidRPr="000C4586">
        <w:rPr>
          <w:b/>
          <w:bCs/>
        </w:rPr>
        <w:t>Grants Details</w:t>
      </w:r>
    </w:p>
    <w:p w14:paraId="45AEE45C" w14:textId="6C1DCE3B" w:rsidR="000C4586" w:rsidRPr="000C4586" w:rsidRDefault="000C4586" w:rsidP="000C4586">
      <w:r w:rsidRPr="000C4586">
        <w:t xml:space="preserve">Applicants will be notified of selection committee decisions by </w:t>
      </w:r>
      <w:r w:rsidR="004F19B3">
        <w:t>May 6</w:t>
      </w:r>
      <w:r w:rsidR="00E757AE" w:rsidRPr="00E757AE">
        <w:t>, 2022</w:t>
      </w:r>
      <w:r w:rsidRPr="000C4586">
        <w:t>.</w:t>
      </w:r>
    </w:p>
    <w:p w14:paraId="617B7157" w14:textId="0E02019E" w:rsidR="000C4586" w:rsidRPr="000C4586" w:rsidRDefault="000C4586" w:rsidP="000C4586">
      <w:r w:rsidRPr="000C4586">
        <w:t>Succe</w:t>
      </w:r>
      <w:r w:rsidR="004F19B3">
        <w:t xml:space="preserve">ssful applicants for the </w:t>
      </w:r>
      <w:r w:rsidRPr="000C4586">
        <w:t>Summer 2022 cycle will receive up to a $</w:t>
      </w:r>
      <w:r w:rsidR="00E757AE">
        <w:t>5</w:t>
      </w:r>
      <w:r w:rsidR="00E757AE" w:rsidRPr="000C4586">
        <w:t>00 in</w:t>
      </w:r>
      <w:r w:rsidRPr="000C4586">
        <w:t xml:space="preserve"> support. These funds can be used to cover relevant purchases and other expenses in pursuit of a student-led initiative. All expenses must be pre-approved through the application process (or subsequently amended) and executed between </w:t>
      </w:r>
      <w:r w:rsidR="004F19B3">
        <w:t>May 9 and</w:t>
      </w:r>
      <w:r w:rsidRPr="000C4586">
        <w:t xml:space="preserve"> </w:t>
      </w:r>
      <w:r w:rsidR="004F19B3">
        <w:t>June 20</w:t>
      </w:r>
      <w:r w:rsidRPr="000C4586">
        <w:t>, 2022.</w:t>
      </w:r>
    </w:p>
    <w:p w14:paraId="57B8013A" w14:textId="3A019FFC" w:rsidR="000C4586" w:rsidRPr="000C4586" w:rsidRDefault="000C4586" w:rsidP="000C4586">
      <w:r w:rsidRPr="000C4586">
        <w:t xml:space="preserve">Awards to projects will be issued </w:t>
      </w:r>
      <w:r w:rsidR="00C31CD9" w:rsidRPr="00545D92">
        <w:t xml:space="preserve">and processed through </w:t>
      </w:r>
      <w:r w:rsidR="00545D92" w:rsidRPr="00545D92">
        <w:t>Lou Frey Institute of Politics &amp; Government</w:t>
      </w:r>
      <w:r w:rsidR="00C31CD9" w:rsidRPr="00545D92">
        <w:t xml:space="preserve">. </w:t>
      </w:r>
      <w:r w:rsidR="00545D92" w:rsidRPr="00545D92">
        <w:t xml:space="preserve">All project costs will be processed by LFI to vendors directly. </w:t>
      </w:r>
      <w:r w:rsidR="00C31CD9" w:rsidRPr="00545D92">
        <w:t xml:space="preserve">There will be no </w:t>
      </w:r>
      <w:r w:rsidR="00545D92" w:rsidRPr="00545D92">
        <w:t>direct payments</w:t>
      </w:r>
      <w:r w:rsidR="00C31CD9" w:rsidRPr="00545D92">
        <w:t xml:space="preserve"> </w:t>
      </w:r>
      <w:r w:rsidR="00545D92" w:rsidRPr="00545D92">
        <w:t xml:space="preserve">to students. </w:t>
      </w:r>
    </w:p>
    <w:p w14:paraId="4913FA1E" w14:textId="77777777" w:rsidR="000C4586" w:rsidRPr="000C4586" w:rsidRDefault="000C4586" w:rsidP="000C4586">
      <w:r w:rsidRPr="000C4586">
        <w:t>All grant recipients will be required to write a brief grant report and the end of their project, which will include a narrative description of the project outcomes and a final expenditures report.</w:t>
      </w:r>
    </w:p>
    <w:p w14:paraId="1E6F27E4" w14:textId="7B998007" w:rsidR="000C4586" w:rsidRPr="000C4586" w:rsidRDefault="000C4586" w:rsidP="000C4586">
      <w:r w:rsidRPr="000C4586">
        <w:t>Direct questions should be sent to </w:t>
      </w:r>
      <w:hyperlink r:id="rId5" w:history="1">
        <w:r w:rsidR="00545D92" w:rsidRPr="00355036">
          <w:rPr>
            <w:rStyle w:val="Hyperlink"/>
          </w:rPr>
          <w:t>shena.parks@ucf.edu</w:t>
        </w:r>
      </w:hyperlink>
      <w:r w:rsidRPr="000C4586">
        <w:t>.</w:t>
      </w:r>
      <w:r w:rsidR="00545D92">
        <w:t xml:space="preserve"> </w:t>
      </w:r>
    </w:p>
    <w:p w14:paraId="295A2B40" w14:textId="77777777" w:rsidR="000C4586" w:rsidRPr="000C4586" w:rsidRDefault="000C4586" w:rsidP="000C4586">
      <w:r w:rsidRPr="000C4586">
        <w:rPr>
          <w:b/>
          <w:bCs/>
        </w:rPr>
        <w:t>Application Procedure</w:t>
      </w:r>
    </w:p>
    <w:p w14:paraId="0339EC6D" w14:textId="2FFB6418" w:rsidR="000C4586" w:rsidRPr="000C4586" w:rsidRDefault="004F19B3" w:rsidP="000C4586">
      <w:r>
        <w:t>Eligible student</w:t>
      </w:r>
      <w:r w:rsidR="00E757AE">
        <w:t xml:space="preserve"> groups </w:t>
      </w:r>
      <w:r w:rsidR="000C4586" w:rsidRPr="000C4586">
        <w:t>interested in applying should submit the following materials via </w:t>
      </w:r>
      <w:r w:rsidR="000C4586" w:rsidRPr="000C4586">
        <w:rPr>
          <w:highlight w:val="yellow"/>
        </w:rPr>
        <w:t>this 2022</w:t>
      </w:r>
      <w:r w:rsidR="00353995" w:rsidRPr="00C31CD9">
        <w:rPr>
          <w:highlight w:val="yellow"/>
        </w:rPr>
        <w:t xml:space="preserve"> LFI Civic </w:t>
      </w:r>
      <w:r w:rsidR="00C31CD9" w:rsidRPr="00C31CD9">
        <w:rPr>
          <w:highlight w:val="yellow"/>
        </w:rPr>
        <w:t>Engagement</w:t>
      </w:r>
      <w:r w:rsidR="000C4586" w:rsidRPr="000C4586">
        <w:rPr>
          <w:highlight w:val="yellow"/>
        </w:rPr>
        <w:t xml:space="preserve"> Student Led Initiative Microgrant Application portal</w:t>
      </w:r>
      <w:r w:rsidR="000C4586" w:rsidRPr="000C4586">
        <w:t xml:space="preserve"> no later than 11:59pm EST on </w:t>
      </w:r>
      <w:r w:rsidRPr="004F19B3">
        <w:t>May 6, 2022</w:t>
      </w:r>
      <w:r w:rsidR="000C4586" w:rsidRPr="000C4586">
        <w:t xml:space="preserve">. Please include </w:t>
      </w:r>
      <w:r w:rsidR="000F5809">
        <w:t>the student group name, group contact person, and the faculty/staff advisor contact information.</w:t>
      </w:r>
    </w:p>
    <w:p w14:paraId="602FD196" w14:textId="60937E89" w:rsidR="000C4586" w:rsidRPr="000C4586" w:rsidRDefault="00346BBD" w:rsidP="000C4586">
      <w:pPr>
        <w:numPr>
          <w:ilvl w:val="0"/>
          <w:numId w:val="1"/>
        </w:numPr>
      </w:pPr>
      <w:r>
        <w:t>Project Description/</w:t>
      </w:r>
      <w:r w:rsidR="000C4586" w:rsidRPr="000C4586">
        <w:t>Initiative Summary (250-word limit): This abstract should explain the objective, outputs, and significance of your initiative.</w:t>
      </w:r>
    </w:p>
    <w:p w14:paraId="258845FB" w14:textId="77777777" w:rsidR="000C4586" w:rsidRPr="000C4586" w:rsidRDefault="000C4586" w:rsidP="000C4586">
      <w:pPr>
        <w:numPr>
          <w:ilvl w:val="0"/>
          <w:numId w:val="1"/>
        </w:numPr>
      </w:pPr>
      <w:r w:rsidRPr="000C4586">
        <w:t>Proposal Narrative (250-word limit): This narrative should detail the specific components of your initiative that you are applying to receive funding for and what the expected outputs (if any) are.</w:t>
      </w:r>
    </w:p>
    <w:p w14:paraId="77F17A88" w14:textId="6926D6EC" w:rsidR="000C4586" w:rsidRPr="000C4586" w:rsidRDefault="000C4586" w:rsidP="000C4586">
      <w:pPr>
        <w:numPr>
          <w:ilvl w:val="0"/>
          <w:numId w:val="1"/>
        </w:numPr>
      </w:pPr>
      <w:r w:rsidRPr="000C4586">
        <w:t>Budget Expenses and Justifications (1-page limit): Please divide this budget by location of expenses, and type of activity therein (e.g.,</w:t>
      </w:r>
      <w:r w:rsidR="000F5809">
        <w:t xml:space="preserve"> space rental</w:t>
      </w:r>
      <w:r w:rsidRPr="000C4586">
        <w:t>,</w:t>
      </w:r>
      <w:r w:rsidR="000F5809">
        <w:t xml:space="preserve"> food, program materials, </w:t>
      </w:r>
      <w:r w:rsidRPr="000C4586">
        <w:t>etc.).</w:t>
      </w:r>
    </w:p>
    <w:p w14:paraId="26E94AFA" w14:textId="77777777" w:rsidR="0081775D" w:rsidRDefault="0081775D" w:rsidP="000C4586">
      <w:pPr>
        <w:rPr>
          <w:b/>
          <w:bCs/>
        </w:rPr>
      </w:pPr>
    </w:p>
    <w:p w14:paraId="05F6B722" w14:textId="08A11683" w:rsidR="000C4586" w:rsidRPr="000C4586" w:rsidRDefault="000C4586" w:rsidP="000C4586">
      <w:r w:rsidRPr="000C4586">
        <w:rPr>
          <w:b/>
          <w:bCs/>
        </w:rPr>
        <w:t>Expectations</w:t>
      </w:r>
    </w:p>
    <w:p w14:paraId="64DC536A" w14:textId="3600E637" w:rsidR="000C4586" w:rsidRPr="000C4586" w:rsidRDefault="000C4586" w:rsidP="000C4586">
      <w:pPr>
        <w:numPr>
          <w:ilvl w:val="0"/>
          <w:numId w:val="2"/>
        </w:numPr>
      </w:pPr>
      <w:r w:rsidRPr="000C4586">
        <w:t xml:space="preserve">Understand that award </w:t>
      </w:r>
      <w:r w:rsidR="00006AEE" w:rsidRPr="000C4586">
        <w:t xml:space="preserve">payment </w:t>
      </w:r>
      <w:r w:rsidR="00006AEE">
        <w:t>involving</w:t>
      </w:r>
      <w:r w:rsidR="000F5809">
        <w:t xml:space="preserve"> a reimbursed expense </w:t>
      </w:r>
      <w:r w:rsidRPr="000C4586">
        <w:t>can take up to six weeks after the award letter is issued to be fully processed. The project activities should be proposed with that timeline in mind.</w:t>
      </w:r>
    </w:p>
    <w:p w14:paraId="7378EEF5" w14:textId="77777777" w:rsidR="000C4586" w:rsidRPr="000C4586" w:rsidRDefault="000C4586" w:rsidP="000C4586">
      <w:pPr>
        <w:numPr>
          <w:ilvl w:val="0"/>
          <w:numId w:val="2"/>
        </w:numPr>
      </w:pPr>
      <w:r w:rsidRPr="000C4586">
        <w:t>Adhere to the proposed budget submitted with their grant application.</w:t>
      </w:r>
    </w:p>
    <w:p w14:paraId="01742AF6" w14:textId="4DB847CF" w:rsidR="000C4586" w:rsidRPr="000C4586" w:rsidRDefault="000C4586" w:rsidP="000C4586">
      <w:pPr>
        <w:numPr>
          <w:ilvl w:val="0"/>
          <w:numId w:val="2"/>
        </w:numPr>
      </w:pPr>
      <w:r w:rsidRPr="000C4586">
        <w:t xml:space="preserve">Adhere to </w:t>
      </w:r>
      <w:r w:rsidR="000F5809">
        <w:t>UCF</w:t>
      </w:r>
      <w:r w:rsidRPr="000C4586">
        <w:t xml:space="preserve"> policies related to purchases and other expenses.</w:t>
      </w:r>
      <w:r w:rsidR="000F5809">
        <w:t xml:space="preserve"> </w:t>
      </w:r>
    </w:p>
    <w:p w14:paraId="60A0DFE1" w14:textId="31998D18" w:rsidR="000C4586" w:rsidRPr="000C4586" w:rsidRDefault="000C4586" w:rsidP="000C4586">
      <w:pPr>
        <w:numPr>
          <w:ilvl w:val="0"/>
          <w:numId w:val="2"/>
        </w:numPr>
      </w:pPr>
      <w:r w:rsidRPr="000C4586">
        <w:t>Submit an interim report narrative and expenditures sheet via th</w:t>
      </w:r>
      <w:r w:rsidR="004F19B3">
        <w:t>e requisite google form by May 30</w:t>
      </w:r>
      <w:r w:rsidRPr="000C4586">
        <w:t>, 2022, accounting for the use of the grant award and summarizing the outputs that may have resulted.</w:t>
      </w:r>
    </w:p>
    <w:p w14:paraId="16B9A3A4" w14:textId="1D8FBDBE" w:rsidR="000C4586" w:rsidRPr="000C4586" w:rsidRDefault="000C4586" w:rsidP="000C4586">
      <w:pPr>
        <w:numPr>
          <w:ilvl w:val="0"/>
          <w:numId w:val="2"/>
        </w:numPr>
      </w:pPr>
      <w:r w:rsidRPr="000C4586">
        <w:t>Submit a final report narrative and expenditures sheet via the requisite google form by </w:t>
      </w:r>
      <w:r w:rsidR="00006AEE">
        <w:t>June</w:t>
      </w:r>
      <w:r w:rsidR="00006AEE" w:rsidRPr="00006AEE">
        <w:t xml:space="preserve"> 2</w:t>
      </w:r>
      <w:r w:rsidR="00006AEE">
        <w:t>0</w:t>
      </w:r>
      <w:r w:rsidR="00006AEE" w:rsidRPr="00006AEE">
        <w:t>, 2022</w:t>
      </w:r>
      <w:r w:rsidRPr="000C4586">
        <w:t>, accounting for the use of the grant award and summarizing the outputs that may have resulted.</w:t>
      </w:r>
    </w:p>
    <w:p w14:paraId="70281EEF" w14:textId="6AC794E8" w:rsidR="001E2CCE" w:rsidRDefault="004F19B3" w:rsidP="000C4586">
      <w:hyperlink r:id="rId6" w:history="1">
        <w:r w:rsidR="000C4586" w:rsidRPr="000C4586">
          <w:rPr>
            <w:rStyle w:val="Hyperlink"/>
          </w:rPr>
          <w:br/>
        </w:r>
      </w:hyperlink>
    </w:p>
    <w:sectPr w:rsidR="001E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7752"/>
    <w:multiLevelType w:val="multilevel"/>
    <w:tmpl w:val="C096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564BF"/>
    <w:multiLevelType w:val="multilevel"/>
    <w:tmpl w:val="8010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6"/>
    <w:rsid w:val="00006AEE"/>
    <w:rsid w:val="000B2CCB"/>
    <w:rsid w:val="000C4586"/>
    <w:rsid w:val="000F5809"/>
    <w:rsid w:val="00114360"/>
    <w:rsid w:val="001C2AA0"/>
    <w:rsid w:val="00346BBD"/>
    <w:rsid w:val="00353995"/>
    <w:rsid w:val="004F19B3"/>
    <w:rsid w:val="00545D92"/>
    <w:rsid w:val="00745A91"/>
    <w:rsid w:val="00751168"/>
    <w:rsid w:val="0081775D"/>
    <w:rsid w:val="00987B39"/>
    <w:rsid w:val="00A315B2"/>
    <w:rsid w:val="00BF5D34"/>
    <w:rsid w:val="00C31CD9"/>
    <w:rsid w:val="00C7532D"/>
    <w:rsid w:val="00E7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16F6"/>
  <w15:chartTrackingRefBased/>
  <w15:docId w15:val="{FB079998-DCFB-4457-84FA-74B4EC0E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5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4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162">
          <w:marLeft w:val="0"/>
          <w:marRight w:val="0"/>
          <w:marTop w:val="0"/>
          <w:marBottom w:val="28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56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941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ra.bard.edu/call-for-proposals-osun-student-led-initiatives-grants/" TargetMode="External"/><Relationship Id="rId5" Type="http://schemas.openxmlformats.org/officeDocument/2006/relationships/hyperlink" Target="mailto:shena.parks@u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Shena Parks</dc:creator>
  <cp:keywords/>
  <dc:description/>
  <cp:lastModifiedBy>Shena Parks</cp:lastModifiedBy>
  <cp:revision>3</cp:revision>
  <dcterms:created xsi:type="dcterms:W3CDTF">2022-02-02T16:38:00Z</dcterms:created>
  <dcterms:modified xsi:type="dcterms:W3CDTF">2022-04-13T00:50:00Z</dcterms:modified>
</cp:coreProperties>
</file>